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a [día] de [mes] de [año].</w:t>
      </w:r>
    </w:p>
    <w:p/>
    <w:p>
      <w:pPr>
        <w:jc w:val="center"/>
      </w:pPr>
      <w:r>
        <w:rPr>
          <w:b/>
        </w:rPr>
        <w:t>CONSTANCIA DE NO ADEUDO DE CUOTAS DE MANTENIMIENTO</w:t>
      </w:r>
    </w:p>
    <w:p/>
    <w:p>
      <w:r>
        <w:rPr>
          <w:b w:val="0"/>
        </w:rPr>
        <w:t>A quien corresponda:</w:t>
      </w:r>
    </w:p>
    <w:p>
      <w:r>
        <w:rPr>
          <w:b w:val="0"/>
        </w:rPr>
        <w:t>[Nombre de quien administra], en su carácter de administrador(a) del condominio [nombre del condominio], ubicado en [domicilio], hace constar que la unidad privativa [número de departamento, casa o local], cuyo(a) propietario(a) es [nombre del propietario], no tiene adeudo pendiente por cuotas ordinarias de mantenimiento, cuotas extraordinarias ni [otros cargos: agua, estacionamiento, multas aprobadas por la asamblea], con corte al [fecha de corte].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Concepto</w:t>
            </w:r>
          </w:p>
        </w:tc>
        <w:tc>
          <w:tcPr>
            <w:tcW w:type="dxa" w:w="2880"/>
          </w:tcPr>
          <w:p>
            <w:r>
              <w:rPr>
                <w:b/>
              </w:rPr>
              <w:t>Pagado hasta</w:t>
            </w:r>
          </w:p>
        </w:tc>
        <w:tc>
          <w:tcPr>
            <w:tcW w:type="dxa" w:w="2880"/>
          </w:tcPr>
          <w:p>
            <w:r>
              <w:rPr>
                <w:b/>
              </w:rPr>
              <w:t>Saldo</w:t>
            </w:r>
          </w:p>
        </w:tc>
      </w:tr>
      <w:tr>
        <w:tc>
          <w:tcPr>
            <w:tcW w:type="dxa" w:w="2880"/>
          </w:tcPr>
          <w:p>
            <w:r>
              <w:t>Cuota ordinaria</w:t>
            </w:r>
          </w:p>
        </w:tc>
        <w:tc>
          <w:tcPr>
            <w:tcW w:type="dxa" w:w="2880"/>
          </w:tcPr>
          <w:p>
            <w:r>
              <w:t>[mes y año]</w:t>
            </w:r>
          </w:p>
        </w:tc>
        <w:tc>
          <w:tcPr>
            <w:tcW w:type="dxa" w:w="2880"/>
          </w:tcPr>
          <w:p>
            <w:r>
              <w:t>$0.00</w:t>
            </w:r>
          </w:p>
        </w:tc>
      </w:tr>
      <w:tr>
        <w:tc>
          <w:tcPr>
            <w:tcW w:type="dxa" w:w="2880"/>
          </w:tcPr>
          <w:p>
            <w:r>
              <w:t>Cuota extraordinaria</w:t>
            </w:r>
          </w:p>
        </w:tc>
        <w:tc>
          <w:tcPr>
            <w:tcW w:type="dxa" w:w="2880"/>
          </w:tcPr>
          <w:p>
            <w:r>
              <w:t>[mes y año]</w:t>
            </w:r>
          </w:p>
        </w:tc>
        <w:tc>
          <w:tcPr>
            <w:tcW w:type="dxa" w:w="2880"/>
          </w:tcPr>
          <w:p>
            <w:r>
              <w:t>$0.00</w:t>
            </w:r>
          </w:p>
        </w:tc>
      </w:tr>
      <w:tr>
        <w:tc>
          <w:tcPr>
            <w:tcW w:type="dxa" w:w="2880"/>
          </w:tcPr>
          <w:p>
            <w:r>
              <w:t>[Otro cargo]</w:t>
            </w:r>
          </w:p>
        </w:tc>
        <w:tc>
          <w:tcPr>
            <w:tcW w:type="dxa" w:w="2880"/>
          </w:tcPr>
          <w:p>
            <w:r>
              <w:t>[mes y año]</w:t>
            </w:r>
          </w:p>
        </w:tc>
        <w:tc>
          <w:tcPr>
            <w:tcW w:type="dxa" w:w="2880"/>
          </w:tcPr>
          <w:p>
            <w:r>
              <w:t>$0.00</w:t>
            </w:r>
          </w:p>
        </w:tc>
      </w:tr>
    </w:tbl>
    <w:p/>
    <w:p>
      <w:r>
        <w:rPr>
          <w:b w:val="0"/>
        </w:rPr>
        <w:t>La cuota ordinaria vigente es de $[monto] mensuales, aprobada por la asamblea del [fecha del acta]. Esta constancia no incluye cargos que se generen después de la fecha de corte.</w:t>
      </w:r>
    </w:p>
    <w:p>
      <w:r>
        <w:rPr>
          <w:b w:val="0"/>
        </w:rPr>
        <w:t>Se extiende a petición de [nombre de quien la solicita] para [la compraventa de la unidad ante notario / el contrato de arrendamiento / los fines que a su derecho convengan].</w:t>
      </w:r>
    </w:p>
    <w:p/>
    <w:p>
      <w:r>
        <w:rPr>
          <w:b w:val="0"/>
        </w:rPr>
        <w:t>Atentamente,</w:t>
      </w:r>
    </w:p>
    <w:p/>
    <w:p>
      <w:r>
        <w:rPr>
          <w:b w:val="0"/>
        </w:rPr>
        <w:t>_______________________________</w:t>
      </w:r>
    </w:p>
    <w:p>
      <w:pPr>
        <w:spacing w:after="0"/>
      </w:pPr>
      <w:r>
        <w:rPr>
          <w:b w:val="0"/>
        </w:rPr>
        <w:t>[Nombre de quien administra]</w:t>
      </w:r>
    </w:p>
    <w:p>
      <w:pPr>
        <w:spacing w:after="0"/>
      </w:pPr>
      <w:r>
        <w:rPr>
          <w:b w:val="0"/>
        </w:rPr>
        <w:t>Administrador(a) del condominio [nombre]</w:t>
      </w:r>
    </w:p>
    <w:p>
      <w:pPr>
        <w:spacing w:after="0"/>
      </w:pPr>
      <w:r>
        <w:rPr>
          <w:b w:val="0"/>
        </w:rPr>
        <w:t>[Teléfono o correo de la administración]</w:t>
      </w:r>
    </w:p>
    <w:p/>
    <w:p>
      <w:r>
        <w:rPr>
          <w:i/>
          <w:color w:val="6B7A79"/>
          <w:sz w:val="18"/>
        </w:rPr>
        <w:t>Cambia todo lo que está entre corchetes y borra esta nota antes de imprimir. Revisa contra el control de cuotas que la unidad esté en cero, incluida la cuota extraordinaria. Si la ley de condominios de tu estado pide un formato o un sello específico para la compraventa, ése manda. Formato de makatea.ai/formatos/carta-de-no-adeudo-de-condominio;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